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0"/>
          <w:szCs w:val="20"/>
        </w:rPr>
      </w:pPr>
      <w:r>
        <w:rPr>
          <w:rFonts w:cs="Arial" w:ascii="Arial" w:hAnsi="Arial"/>
          <w:b/>
          <w:bCs/>
          <w:sz w:val="20"/>
          <w:szCs w:val="20"/>
        </w:rPr>
        <w:t xml:space="preserve">Besplatni Program u sklopu Međunarodnog Trijenala Proširenih medija, multimedijalne umetnosti, i umetnosti novih medija - „REKONEKCIJA 2019“ </w:t>
      </w:r>
    </w:p>
    <w:p>
      <w:pPr>
        <w:pStyle w:val="Normal"/>
        <w:jc w:val="center"/>
        <w:rPr>
          <w:sz w:val="20"/>
          <w:szCs w:val="20"/>
        </w:rPr>
      </w:pPr>
      <w:r>
        <w:rPr>
          <w:rFonts w:cs="Arial" w:ascii="Arial" w:hAnsi="Arial"/>
          <w:b/>
          <w:bCs/>
          <w:sz w:val="20"/>
          <w:szCs w:val="20"/>
        </w:rPr>
        <w:t xml:space="preserve">KINOTEKA, </w:t>
      </w:r>
      <w:r>
        <w:rPr>
          <w:rFonts w:cs="Arial" w:ascii="Arial" w:hAnsi="Arial"/>
          <w:sz w:val="20"/>
          <w:szCs w:val="20"/>
        </w:rPr>
        <w:t>Mala sala, Uzun Mirkova 1</w:t>
      </w:r>
      <w:r>
        <w:rPr>
          <w:rFonts w:cs="Arial" w:ascii="Arial" w:hAnsi="Arial"/>
          <w:b/>
          <w:bCs/>
          <w:sz w:val="20"/>
          <w:szCs w:val="20"/>
        </w:rPr>
        <w:t xml:space="preserve">, </w:t>
      </w:r>
      <w:r>
        <w:rPr>
          <w:rFonts w:cs="Arial" w:ascii="Arial" w:hAnsi="Arial"/>
          <w:sz w:val="20"/>
          <w:szCs w:val="20"/>
        </w:rPr>
        <w:t>Beograd</w:t>
      </w:r>
      <w:r>
        <w:rPr>
          <w:rFonts w:cs="Arial" w:ascii="Arial" w:hAnsi="Arial"/>
          <w:b/>
          <w:bCs/>
          <w:sz w:val="20"/>
          <w:szCs w:val="20"/>
        </w:rPr>
        <w:t xml:space="preserve"> – 07. maj, UTORAK, u 19.00 sati</w:t>
      </w:r>
    </w:p>
    <w:p>
      <w:pPr>
        <w:pStyle w:val="Normal"/>
        <w:jc w:val="center"/>
        <w:rPr>
          <w:rFonts w:ascii="Arial" w:hAnsi="Arial" w:cs="Arial"/>
          <w:b/>
          <w:b/>
          <w:bCs/>
        </w:rPr>
      </w:pPr>
      <w:r>
        <w:rPr>
          <w:rFonts w:cs="Arial" w:ascii="Arial" w:hAnsi="Arial"/>
          <w:b/>
          <w:bCs/>
        </w:rPr>
      </w:r>
    </w:p>
    <w:p>
      <w:pPr>
        <w:pStyle w:val="Normal"/>
        <w:jc w:val="center"/>
        <w:rPr>
          <w:sz w:val="20"/>
          <w:szCs w:val="20"/>
        </w:rPr>
      </w:pPr>
      <w:r>
        <w:rPr>
          <w:rFonts w:cs="Arial" w:ascii="Arial" w:hAnsi="Arial"/>
          <w:sz w:val="20"/>
          <w:szCs w:val="20"/>
        </w:rPr>
        <w:t xml:space="preserve">Predstavljanje </w:t>
      </w:r>
      <w:r>
        <w:rPr>
          <w:rFonts w:cs="Arial" w:ascii="Arial" w:hAnsi="Arial"/>
          <w:b/>
          <w:bCs/>
          <w:sz w:val="20"/>
          <w:szCs w:val="20"/>
        </w:rPr>
        <w:t>Festivala ALTERNATIVE FILM/VIDEO</w:t>
      </w:r>
      <w:r>
        <w:rPr>
          <w:rFonts w:cs="Arial" w:ascii="Arial" w:hAnsi="Arial"/>
          <w:sz w:val="20"/>
          <w:szCs w:val="20"/>
        </w:rPr>
        <w:t xml:space="preserve"> u organizaciji AFC/DKSG, koji već punih 37 godina promoviše eksperimentalni film i video, zatim, sledi i predstavljanje </w:t>
      </w:r>
      <w:r>
        <w:rPr>
          <w:rFonts w:cs="Arial" w:ascii="Arial" w:hAnsi="Arial"/>
          <w:b/>
          <w:bCs/>
          <w:sz w:val="20"/>
          <w:szCs w:val="20"/>
        </w:rPr>
        <w:t xml:space="preserve">Arhiva medija </w:t>
      </w:r>
      <w:r>
        <w:rPr>
          <w:rFonts w:cs="Arial" w:ascii="Arial" w:hAnsi="Arial"/>
          <w:bCs/>
          <w:sz w:val="20"/>
          <w:szCs w:val="20"/>
        </w:rPr>
        <w:t>AFC-a</w:t>
      </w:r>
    </w:p>
    <w:p>
      <w:pPr>
        <w:pStyle w:val="Normal"/>
        <w:jc w:val="center"/>
        <w:rPr>
          <w:rFonts w:ascii="Arial" w:hAnsi="Arial" w:cs="Arial"/>
        </w:rPr>
      </w:pPr>
      <w:r>
        <w:rPr>
          <w:rFonts w:cs="Arial" w:ascii="Arial" w:hAnsi="Arial"/>
        </w:rPr>
      </w:r>
    </w:p>
    <w:p>
      <w:pPr>
        <w:pStyle w:val="Normal"/>
        <w:jc w:val="center"/>
        <w:rPr>
          <w:sz w:val="20"/>
          <w:szCs w:val="20"/>
        </w:rPr>
      </w:pPr>
      <w:r>
        <w:rPr>
          <w:rFonts w:cs="Arial" w:ascii="Arial" w:hAnsi="Arial"/>
          <w:b/>
          <w:bCs/>
          <w:sz w:val="20"/>
          <w:szCs w:val="20"/>
        </w:rPr>
        <w:t>Akademski filmski centar / Dom kulture Studentski grad</w:t>
      </w:r>
    </w:p>
    <w:p>
      <w:pPr>
        <w:pStyle w:val="Normal"/>
        <w:rPr>
          <w:rFonts w:ascii="Arial" w:hAnsi="Arial" w:cs="Arial"/>
          <w:bCs/>
          <w:sz w:val="22"/>
          <w:szCs w:val="22"/>
        </w:rPr>
      </w:pPr>
      <w:r>
        <w:rPr>
          <w:rFonts w:cs="Arial" w:ascii="Arial" w:hAnsi="Arial"/>
          <w:bCs/>
          <w:sz w:val="22"/>
          <w:szCs w:val="22"/>
        </w:rPr>
      </w:r>
    </w:p>
    <w:p>
      <w:pPr>
        <w:pStyle w:val="Normal"/>
        <w:jc w:val="both"/>
        <w:rPr>
          <w:rFonts w:ascii="Arial" w:hAnsi="Arial" w:cs="Arial"/>
          <w:sz w:val="22"/>
          <w:szCs w:val="22"/>
        </w:rPr>
      </w:pPr>
      <w:r>
        <w:rPr>
          <w:rFonts w:cs="Arial" w:ascii="Arial" w:hAnsi="Arial"/>
          <w:b/>
          <w:sz w:val="20"/>
          <w:szCs w:val="20"/>
        </w:rPr>
        <w:t>Akademski filmski centar</w:t>
      </w:r>
      <w:r>
        <w:rPr>
          <w:rFonts w:cs="Arial" w:ascii="Arial" w:hAnsi="Arial"/>
          <w:sz w:val="20"/>
          <w:szCs w:val="20"/>
        </w:rPr>
        <w:t xml:space="preserve">je osnovan 1958. godine pod imenom Akademski kino klub. Kroz svoju relativno dugu istoriju, zahvaljujući autorima koji su stvarali u njemu (Kokan Rakonjac, Živojin Pavlović, Dragoslav Lazić, Sava Trifković, Tomislav Gotovac, Milan Jelić, Radoslav Vladić, Ivan Obrenov, Vjekoslav Nakić, Ivko Šešić, Nikola Đurić, Bojan Jovanović, Miodrag Milošević, Miloje Radaković, Dejan Vlaisavljević, Igor Toholj, Bob Milošević..), postao je jedan od nekoliko najznačajnijih i najviše nagrađivanih filmskih klubova u zemlji. AFC od 1976. godine deluje u okviru Doma kulture “Studentski grad” i jedan je od retkih kino klubova u regionu koji je preživeo promenu društvenog sistema. </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2"/>
          <w:szCs w:val="22"/>
        </w:rPr>
      </w:pPr>
      <w:r>
        <w:rPr>
          <w:rFonts w:cs="Arial" w:ascii="Arial" w:hAnsi="Arial"/>
          <w:sz w:val="20"/>
          <w:szCs w:val="20"/>
        </w:rPr>
        <w:t>Tokom godina produkcija Akademskog filmskog centra DKSG je rasla i zato je 1982. osnovan "</w:t>
      </w:r>
      <w:r>
        <w:rPr>
          <w:rFonts w:cs="Arial" w:ascii="Arial" w:hAnsi="Arial"/>
          <w:b/>
          <w:sz w:val="20"/>
          <w:szCs w:val="20"/>
        </w:rPr>
        <w:t>Arhiv alternativnog filma</w:t>
      </w:r>
      <w:r>
        <w:rPr>
          <w:rFonts w:cs="Arial" w:ascii="Arial" w:hAnsi="Arial"/>
          <w:sz w:val="20"/>
          <w:szCs w:val="20"/>
        </w:rPr>
        <w:t xml:space="preserve">" (danas </w:t>
      </w:r>
      <w:r>
        <w:rPr>
          <w:rFonts w:cs="Arial" w:ascii="Arial" w:hAnsi="Arial"/>
          <w:b/>
          <w:sz w:val="20"/>
          <w:szCs w:val="20"/>
        </w:rPr>
        <w:t>Arhiv medija DKSG</w:t>
      </w:r>
      <w:r>
        <w:rPr>
          <w:rFonts w:cs="Arial" w:ascii="Arial" w:hAnsi="Arial"/>
          <w:sz w:val="20"/>
          <w:szCs w:val="20"/>
        </w:rPr>
        <w:t>), kako bi se centar pobrinuo za svoje filmsko i video nasleđe. Trenutno se u arhivu čuva preko 600 filmova i video-radova u produkciji DKSG, i velika kolekcija od više stotina avangardnih filmova i video-radova drugih autora u video ili digitalnim formatima. Veliki deo fonda dostupan je u digitalnom obliku za gledanje studentima i istraživačima filma u prostorijama Arhiva medija, koje su tokom 2018. osposobljene za tu namenu.</w:t>
      </w:r>
    </w:p>
    <w:p>
      <w:pPr>
        <w:pStyle w:val="Normal"/>
        <w:jc w:val="both"/>
        <w:rPr>
          <w:rFonts w:ascii="Arial" w:hAnsi="Arial" w:cs="Arial"/>
          <w:sz w:val="22"/>
          <w:szCs w:val="22"/>
        </w:rPr>
      </w:pPr>
      <w:r>
        <w:rPr>
          <w:rFonts w:cs="Arial" w:ascii="Arial" w:hAnsi="Arial"/>
          <w:sz w:val="20"/>
          <w:szCs w:val="20"/>
        </w:rPr>
        <w:t>Pored rada sa studentima i istraživačima avangardnog filma, arhiv ima i dvojezični, srpsko-engleski, vebsajt (www.afcarchive.rs), koji trenutno sadrži preko 200 kataloških jedinica – podataka o filmovima, beležaka, fotografija, inserata ili filmova u celosti. Postoji i DVD-edicija Arhiva medija, u kojoj je dosad objavljeno 16 DVD-izdanja, sa preko 100 filmova.</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2"/>
          <w:szCs w:val="22"/>
        </w:rPr>
      </w:pPr>
      <w:r>
        <w:rPr>
          <w:rFonts w:cs="Arial" w:ascii="Arial" w:hAnsi="Arial"/>
          <w:sz w:val="20"/>
          <w:szCs w:val="20"/>
        </w:rPr>
        <w:t xml:space="preserve">Iste godine kada je osnovan Arhiv, pokrenut je i festival </w:t>
      </w:r>
      <w:r>
        <w:rPr>
          <w:rFonts w:cs="Arial" w:ascii="Arial" w:hAnsi="Arial"/>
          <w:b/>
          <w:sz w:val="20"/>
          <w:szCs w:val="20"/>
        </w:rPr>
        <w:t>Alternative Film/Video</w:t>
      </w:r>
      <w:r>
        <w:rPr>
          <w:rFonts w:cs="Arial" w:ascii="Arial" w:hAnsi="Arial"/>
          <w:sz w:val="20"/>
          <w:szCs w:val="20"/>
        </w:rPr>
        <w:t>. U periodu osamdesetih godina prošlog veka festival je okupljao jugoslovenske autore alternativnog filma i videa. Nakon hijatusa 90ih, festival je obnovljen 2003. godine kao međunarodni. Cilj festivala je da zabeleži i teorijski definiše kretanja, da ukaže na vrednosti i nove stvaralačke mogućnosti u oblasti alternativnog filma i videa. Najbolji filmovi festivala, po izboru međunarodnog tročlanog žirija, izabrani su za Listu značajnih ostvarenja festivala, a nagrada autorima je potencijalni rezidencijalni program na kojem mogu da realizuju svoj novi filmski ili video rad. Termin održavanja festivala je decembar.</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sz w:val="22"/>
          <w:szCs w:val="22"/>
        </w:rPr>
      </w:pPr>
      <w:r>
        <w:rPr>
          <w:rFonts w:cs="Arial" w:ascii="Arial" w:hAnsi="Arial"/>
          <w:b/>
          <w:sz w:val="20"/>
          <w:szCs w:val="20"/>
        </w:rPr>
        <w:t>Program filmova:</w:t>
      </w:r>
    </w:p>
    <w:p>
      <w:pPr>
        <w:pStyle w:val="Normal"/>
        <w:jc w:val="both"/>
        <w:rPr>
          <w:rFonts w:ascii="Arial" w:hAnsi="Arial" w:cs="Arial"/>
          <w:sz w:val="20"/>
          <w:szCs w:val="20"/>
        </w:rPr>
      </w:pPr>
      <w:r>
        <w:rPr>
          <w:rFonts w:cs="Arial" w:ascii="Arial" w:hAnsi="Arial"/>
          <w:sz w:val="20"/>
          <w:szCs w:val="20"/>
        </w:rPr>
      </w:r>
    </w:p>
    <w:p>
      <w:pPr>
        <w:pStyle w:val="Normal"/>
        <w:jc w:val="both"/>
        <w:rPr>
          <w:b/>
          <w:b/>
          <w:bCs/>
          <w:sz w:val="20"/>
          <w:szCs w:val="20"/>
        </w:rPr>
      </w:pPr>
      <w:r>
        <w:rPr>
          <w:rFonts w:cs="Arial" w:ascii="Arial" w:hAnsi="Arial"/>
          <w:b/>
          <w:bCs/>
          <w:sz w:val="20"/>
          <w:szCs w:val="20"/>
        </w:rPr>
        <w:t>Festival Alternative Film/Video</w:t>
      </w:r>
    </w:p>
    <w:p>
      <w:pPr>
        <w:pStyle w:val="Normal"/>
        <w:jc w:val="both"/>
        <w:rPr>
          <w:rFonts w:ascii="Arial" w:hAnsi="Arial" w:cs="Arial"/>
          <w:b/>
          <w:b/>
          <w:bCs/>
          <w:i/>
          <w:i/>
          <w:sz w:val="20"/>
          <w:szCs w:val="20"/>
        </w:rPr>
      </w:pPr>
      <w:r>
        <w:rPr>
          <w:rFonts w:cs="Arial" w:ascii="Arial" w:hAnsi="Arial"/>
          <w:b/>
          <w:bCs/>
          <w:i/>
          <w:sz w:val="20"/>
          <w:szCs w:val="20"/>
        </w:rPr>
      </w:r>
    </w:p>
    <w:p>
      <w:pPr>
        <w:pStyle w:val="Normal"/>
        <w:jc w:val="both"/>
        <w:rPr>
          <w:rFonts w:ascii="Arial" w:hAnsi="Arial" w:cs="Arial"/>
          <w:sz w:val="22"/>
          <w:szCs w:val="22"/>
        </w:rPr>
      </w:pPr>
      <w:r>
        <w:rPr>
          <w:rFonts w:cs="Arial" w:ascii="Arial" w:hAnsi="Arial"/>
          <w:i/>
          <w:sz w:val="20"/>
          <w:szCs w:val="20"/>
        </w:rPr>
        <w:t>More Dangerous Than a Thousand Rioters</w:t>
      </w:r>
      <w:r>
        <w:rPr>
          <w:rFonts w:cs="Arial" w:ascii="Arial" w:hAnsi="Arial"/>
          <w:sz w:val="20"/>
          <w:szCs w:val="20"/>
        </w:rPr>
        <w:t>, Kelly Gallagher, SAD, 7 min, 2016.</w:t>
      </w:r>
    </w:p>
    <w:p>
      <w:pPr>
        <w:pStyle w:val="Normal"/>
        <w:jc w:val="both"/>
        <w:rPr>
          <w:rFonts w:ascii="Arial" w:hAnsi="Arial" w:cs="Arial"/>
          <w:sz w:val="22"/>
          <w:szCs w:val="22"/>
        </w:rPr>
      </w:pPr>
      <w:r>
        <w:rPr>
          <w:rFonts w:cs="Arial" w:ascii="Arial" w:hAnsi="Arial"/>
          <w:i/>
          <w:sz w:val="20"/>
          <w:szCs w:val="20"/>
        </w:rPr>
        <w:t>Black &amp; White Box</w:t>
      </w:r>
      <w:r>
        <w:rPr>
          <w:rFonts w:cs="Arial" w:ascii="Arial" w:hAnsi="Arial"/>
          <w:sz w:val="20"/>
          <w:szCs w:val="20"/>
        </w:rPr>
        <w:t>, Osi Wald &amp; Efrat Rubin, Izrael, 10 min, 2017.</w:t>
      </w:r>
    </w:p>
    <w:p>
      <w:pPr>
        <w:pStyle w:val="Normal"/>
        <w:jc w:val="both"/>
        <w:rPr>
          <w:rFonts w:ascii="Arial" w:hAnsi="Arial" w:cs="Arial"/>
          <w:sz w:val="22"/>
          <w:szCs w:val="22"/>
        </w:rPr>
      </w:pPr>
      <w:r>
        <w:rPr>
          <w:rFonts w:cs="Arial" w:ascii="Arial" w:hAnsi="Arial"/>
          <w:i/>
          <w:sz w:val="20"/>
          <w:szCs w:val="20"/>
        </w:rPr>
        <w:t>The End of Time</w:t>
      </w:r>
      <w:r>
        <w:rPr>
          <w:rFonts w:cs="Arial" w:ascii="Arial" w:hAnsi="Arial"/>
          <w:sz w:val="20"/>
          <w:szCs w:val="20"/>
        </w:rPr>
        <w:t>, Milčo Mančevski, SAD/Kuba, 6 min, 2017.</w:t>
      </w:r>
    </w:p>
    <w:p>
      <w:pPr>
        <w:pStyle w:val="Normal"/>
        <w:jc w:val="both"/>
        <w:rPr>
          <w:rFonts w:ascii="Arial" w:hAnsi="Arial" w:cs="Arial"/>
          <w:sz w:val="22"/>
          <w:szCs w:val="22"/>
        </w:rPr>
      </w:pPr>
      <w:r>
        <w:rPr>
          <w:rFonts w:cs="Arial" w:ascii="Arial" w:hAnsi="Arial"/>
          <w:i/>
          <w:sz w:val="20"/>
          <w:szCs w:val="20"/>
        </w:rPr>
        <w:t>the_other_images</w:t>
      </w:r>
      <w:r>
        <w:rPr>
          <w:rFonts w:cs="Arial" w:ascii="Arial" w:hAnsi="Arial"/>
          <w:sz w:val="20"/>
          <w:szCs w:val="20"/>
        </w:rPr>
        <w:t>, Iris Blauensteiner, Austrija, 17 min, 2018.</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2"/>
          <w:szCs w:val="22"/>
        </w:rPr>
      </w:pPr>
      <w:r>
        <w:rPr>
          <w:rFonts w:cs="Arial" w:ascii="Arial" w:hAnsi="Arial"/>
          <w:b/>
          <w:bCs/>
          <w:sz w:val="20"/>
          <w:szCs w:val="20"/>
        </w:rPr>
        <w:t>Arhiv medija</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2"/>
          <w:szCs w:val="22"/>
        </w:rPr>
      </w:pPr>
      <w:r>
        <w:rPr>
          <w:rFonts w:cs="Arial" w:ascii="Arial" w:hAnsi="Arial"/>
          <w:i/>
          <w:sz w:val="20"/>
          <w:szCs w:val="20"/>
        </w:rPr>
        <w:t>Zid</w:t>
      </w:r>
      <w:r>
        <w:rPr>
          <w:rFonts w:cs="Arial" w:ascii="Arial" w:hAnsi="Arial"/>
          <w:sz w:val="20"/>
          <w:szCs w:val="20"/>
        </w:rPr>
        <w:t>, Vojislav Kokan Rakonjac, 10 min, 1960.</w:t>
      </w:r>
    </w:p>
    <w:p>
      <w:pPr>
        <w:pStyle w:val="Normal"/>
        <w:jc w:val="both"/>
        <w:rPr>
          <w:rFonts w:ascii="Arial" w:hAnsi="Arial" w:cs="Arial"/>
          <w:sz w:val="22"/>
          <w:szCs w:val="22"/>
        </w:rPr>
      </w:pPr>
      <w:r>
        <w:rPr>
          <w:rFonts w:cs="Arial" w:ascii="Arial" w:hAnsi="Arial"/>
          <w:i/>
          <w:sz w:val="20"/>
          <w:szCs w:val="20"/>
        </w:rPr>
        <w:t>Gavran</w:t>
      </w:r>
      <w:r>
        <w:rPr>
          <w:rFonts w:cs="Arial" w:ascii="Arial" w:hAnsi="Arial"/>
          <w:sz w:val="20"/>
          <w:szCs w:val="20"/>
        </w:rPr>
        <w:t>, Nikola Đurić, 5 min, 1973.</w:t>
      </w:r>
    </w:p>
    <w:p>
      <w:pPr>
        <w:pStyle w:val="Normal"/>
        <w:jc w:val="both"/>
        <w:rPr>
          <w:rFonts w:ascii="Arial" w:hAnsi="Arial" w:cs="Arial"/>
          <w:sz w:val="22"/>
          <w:szCs w:val="22"/>
        </w:rPr>
      </w:pPr>
      <w:r>
        <w:rPr>
          <w:rFonts w:cs="Arial" w:ascii="Arial" w:hAnsi="Arial"/>
          <w:i/>
          <w:sz w:val="20"/>
          <w:szCs w:val="20"/>
        </w:rPr>
        <w:t>Dejstvo zemljine teže na naivna bića</w:t>
      </w:r>
      <w:r>
        <w:rPr>
          <w:rFonts w:cs="Arial" w:ascii="Arial" w:hAnsi="Arial"/>
          <w:sz w:val="20"/>
          <w:szCs w:val="20"/>
        </w:rPr>
        <w:t>, Miroslav Bata Petrović, 9 min, 1985.</w:t>
      </w:r>
    </w:p>
    <w:p>
      <w:pPr>
        <w:pStyle w:val="Normal"/>
        <w:jc w:val="both"/>
        <w:rPr>
          <w:rFonts w:ascii="Arial" w:hAnsi="Arial" w:cs="Arial"/>
          <w:sz w:val="20"/>
          <w:szCs w:val="20"/>
        </w:rPr>
      </w:pPr>
      <w:r>
        <w:rPr>
          <w:rFonts w:cs="Arial" w:ascii="Arial" w:hAnsi="Arial"/>
          <w:i/>
          <w:sz w:val="20"/>
          <w:szCs w:val="20"/>
        </w:rPr>
        <w:t>LEOPARD MAN STUDY</w:t>
      </w:r>
      <w:r>
        <w:rPr>
          <w:rFonts w:cs="Arial" w:ascii="Arial" w:hAnsi="Arial"/>
          <w:sz w:val="20"/>
          <w:szCs w:val="20"/>
        </w:rPr>
        <w:t>, Duo Strangloscope, 7 min, 2017.</w:t>
      </w:r>
    </w:p>
    <w:p>
      <w:pPr>
        <w:pStyle w:val="Normal"/>
        <w:jc w:val="both"/>
        <w:rPr>
          <w:rFonts w:ascii="Arial" w:hAnsi="Arial" w:cs="Arial"/>
          <w:sz w:val="22"/>
          <w:szCs w:val="22"/>
        </w:rPr>
      </w:pPr>
      <w:r>
        <w:rPr>
          <w:rFonts w:cs="Arial" w:ascii="Arial" w:hAnsi="Arial"/>
          <w:sz w:val="22"/>
          <w:szCs w:val="22"/>
        </w:rPr>
      </w:r>
    </w:p>
    <w:p>
      <w:pPr>
        <w:pStyle w:val="Normal"/>
        <w:jc w:val="both"/>
        <w:rPr/>
      </w:pPr>
      <w:bookmarkStart w:id="0" w:name="_GoBack"/>
      <w:bookmarkEnd w:id="0"/>
      <w:r>
        <w:rPr>
          <w:rFonts w:cs="Calibri" w:ascii="Calibri" w:hAnsi="Calibri" w:asciiTheme="minorHAnsi" w:cstheme="minorHAnsi" w:hAnsiTheme="minorHAnsi"/>
          <w:b/>
          <w:bCs/>
          <w:sz w:val="22"/>
          <w:szCs w:val="22"/>
        </w:rPr>
        <w:t>Program predstavljaju: Greg de Cuir, selektor/kustos festivala Alternative Film/Video, Ivan Velisavljević, urednik Arhiva medija DKSG i Milan Milosavljević, šef Akademskog filmskog centra DKSG</w:t>
      </w:r>
    </w:p>
    <w:sectPr>
      <w:type w:val="nextPage"/>
      <w:pgSz w:w="12240" w:h="15840"/>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25"/>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217e6"/>
    <w:pPr>
      <w:widowControl/>
      <w:bidi w:val="0"/>
      <w:spacing w:lineRule="auto" w:line="240"/>
      <w:jc w:val="left"/>
    </w:pPr>
    <w:rPr>
      <w:rFonts w:ascii="Times New Roman" w:hAnsi="Times New Roman" w:eastAsia="Times New Roman" w:cs="Times New Roman"/>
      <w:color w:val="auto"/>
      <w:sz w:val="24"/>
      <w:szCs w:val="24"/>
      <w:lang w:val="en-US" w:eastAsia="en-US" w:bidi="ar-SA"/>
    </w:rPr>
  </w:style>
  <w:style w:type="paragraph" w:styleId="Heading1">
    <w:name w:val="Heading 1"/>
    <w:basedOn w:val="Heading"/>
    <w:qFormat/>
    <w:rsid w:val="00897e04"/>
    <w:pPr>
      <w:outlineLvl w:val="0"/>
    </w:pPr>
    <w:rPr/>
  </w:style>
  <w:style w:type="paragraph" w:styleId="Heading2">
    <w:name w:val="Heading 2"/>
    <w:basedOn w:val="Heading"/>
    <w:qFormat/>
    <w:rsid w:val="00897e04"/>
    <w:pPr>
      <w:outlineLvl w:val="1"/>
    </w:pPr>
    <w:rPr/>
  </w:style>
  <w:style w:type="paragraph" w:styleId="Heading3">
    <w:name w:val="Heading 3"/>
    <w:basedOn w:val="Heading"/>
    <w:qFormat/>
    <w:rsid w:val="00897e04"/>
    <w:pPr>
      <w:outlineLvl w:val="2"/>
    </w:pPr>
    <w:rPr/>
  </w:style>
  <w:style w:type="character" w:styleId="DefaultParagraphFont" w:default="1">
    <w:name w:val="Default Paragraph Font"/>
    <w:uiPriority w:val="1"/>
    <w:semiHidden/>
    <w:unhideWhenUsed/>
    <w:qFormat/>
    <w:rPr/>
  </w:style>
  <w:style w:type="character" w:styleId="InternetLink" w:customStyle="1">
    <w:name w:val="Internet Link"/>
    <w:rsid w:val="004217e6"/>
    <w:rPr>
      <w:color w:val="0000FF"/>
      <w:u w:val="single"/>
    </w:rPr>
  </w:style>
  <w:style w:type="paragraph" w:styleId="Heading" w:customStyle="1">
    <w:name w:val="Heading"/>
    <w:basedOn w:val="Normal"/>
    <w:next w:val="TextBody"/>
    <w:qFormat/>
    <w:rsid w:val="00897e04"/>
    <w:pPr>
      <w:keepNext/>
      <w:spacing w:before="240" w:after="120"/>
    </w:pPr>
    <w:rPr>
      <w:rFonts w:ascii="Liberation Sans" w:hAnsi="Liberation Sans" w:eastAsia="Microsoft YaHei" w:cs="Lucida Sans"/>
      <w:sz w:val="28"/>
      <w:szCs w:val="28"/>
    </w:rPr>
  </w:style>
  <w:style w:type="paragraph" w:styleId="TextBody" w:customStyle="1">
    <w:name w:val="Text Body"/>
    <w:basedOn w:val="Normal"/>
    <w:rsid w:val="00897e04"/>
    <w:pPr>
      <w:spacing w:lineRule="auto" w:line="288" w:before="0" w:after="140"/>
    </w:pPr>
    <w:rPr/>
  </w:style>
  <w:style w:type="paragraph" w:styleId="List">
    <w:name w:val="List"/>
    <w:basedOn w:val="TextBody"/>
    <w:rsid w:val="00897e04"/>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rsid w:val="00897e04"/>
    <w:pPr>
      <w:suppressLineNumbers/>
    </w:pPr>
    <w:rPr>
      <w:rFonts w:cs="Lucida Sans"/>
    </w:rPr>
  </w:style>
  <w:style w:type="paragraph" w:styleId="Caption1">
    <w:name w:val="caption"/>
    <w:basedOn w:val="Normal"/>
    <w:qFormat/>
    <w:rsid w:val="00897e04"/>
    <w:pPr>
      <w:suppressLineNumbers/>
      <w:spacing w:before="120" w:after="120"/>
    </w:pPr>
    <w:rPr>
      <w:rFonts w:cs="Lucida Sans"/>
      <w:i/>
      <w:iCs/>
    </w:rPr>
  </w:style>
  <w:style w:type="paragraph" w:styleId="Quotations" w:customStyle="1">
    <w:name w:val="Quotations"/>
    <w:basedOn w:val="Normal"/>
    <w:qFormat/>
    <w:rsid w:val="00897e04"/>
    <w:pPr/>
    <w:rPr/>
  </w:style>
  <w:style w:type="paragraph" w:styleId="Title">
    <w:name w:val="Title"/>
    <w:basedOn w:val="Heading"/>
    <w:qFormat/>
    <w:rsid w:val="00897e04"/>
    <w:pPr/>
    <w:rPr/>
  </w:style>
  <w:style w:type="paragraph" w:styleId="Subtitle">
    <w:name w:val="Subtitle"/>
    <w:basedOn w:val="Heading"/>
    <w:qFormat/>
    <w:rsid w:val="00897e04"/>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Application>LibreOffice/5.0.1.2$Windows_x86 LibreOffice_project/81898c9f5c0d43f3473ba111d7b351050be20261</Application>
  <Paragraphs>7</Paragraphs>
  <Company>DKSG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2019-04-09T14:12:00Z</dcterms:created>
  <dc:creator>Milan Milosavljević</dc:creator>
  <dc:language>en-US</dc:language>
  <cp:lastModifiedBy>Mihailo Ristic</cp:lastModifiedBy>
  <dcterms:modified xsi:type="dcterms:W3CDTF">2019-05-05T00:34:00Z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DKSG</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